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FFB6" w14:textId="77777777" w:rsidR="00F65EDC" w:rsidRDefault="00F65EDC" w:rsidP="00F65EDC">
      <w:pPr>
        <w:ind w:right="227"/>
        <w:outlineLvl w:val="0"/>
        <w:rPr>
          <w:rFonts w:ascii="Tahoma" w:hAnsi="Tahoma" w:cs="Tahoma"/>
          <w:b/>
          <w:sz w:val="18"/>
          <w:szCs w:val="18"/>
        </w:rPr>
      </w:pPr>
      <w:bookmarkStart w:id="0" w:name="_Hlk114832849"/>
      <w:bookmarkStart w:id="1" w:name="_GoBack"/>
      <w:bookmarkEnd w:id="0"/>
      <w:bookmarkEnd w:id="1"/>
      <w:r>
        <w:rPr>
          <w:rFonts w:ascii="Tahoma" w:hAnsi="Tahoma" w:cs="Tahoma"/>
          <w:noProof/>
          <w:color w:val="FF0000"/>
          <w:lang w:eastAsia="it-IT"/>
        </w:rPr>
        <w:drawing>
          <wp:inline distT="0" distB="0" distL="0" distR="0" wp14:anchorId="5F09E8A4" wp14:editId="1A2EB964">
            <wp:extent cx="45720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</w:rPr>
        <w:t xml:space="preserve">        </w:t>
      </w:r>
      <w:r>
        <w:rPr>
          <w:rFonts w:ascii="Tahoma" w:hAnsi="Tahoma" w:cs="Tahoma"/>
          <w:color w:val="FF0000"/>
        </w:rPr>
        <w:t xml:space="preserve"> </w:t>
      </w:r>
      <w:r w:rsidRPr="00767EC2">
        <w:rPr>
          <w:rFonts w:ascii="Tahoma" w:hAnsi="Tahoma" w:cs="Tahoma"/>
          <w:color w:val="FF0000"/>
        </w:rPr>
        <w:t xml:space="preserve">   </w:t>
      </w:r>
      <w:r>
        <w:rPr>
          <w:rFonts w:ascii="Tahoma" w:hAnsi="Tahoma" w:cs="Tahoma"/>
          <w:color w:val="FF0000"/>
        </w:rPr>
        <w:t xml:space="preserve">                     </w:t>
      </w:r>
      <w:r w:rsidRPr="00792B1B"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 wp14:anchorId="0D8AF4B1" wp14:editId="26D9E918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0000"/>
        </w:rPr>
        <w:t xml:space="preserve">                  </w:t>
      </w:r>
      <w:r>
        <w:rPr>
          <w:noProof/>
          <w:lang w:eastAsia="it-IT"/>
        </w:rPr>
        <w:drawing>
          <wp:inline distT="0" distB="0" distL="0" distR="0" wp14:anchorId="10CFF971" wp14:editId="15A10E9D">
            <wp:extent cx="2025040" cy="570213"/>
            <wp:effectExtent l="19050" t="0" r="0" b="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1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9A6C" w14:textId="77777777" w:rsidR="00F65EDC" w:rsidRPr="007C29E8" w:rsidRDefault="00F65EDC" w:rsidP="00F65EDC">
      <w:pPr>
        <w:ind w:right="227"/>
        <w:outlineLvl w:val="0"/>
        <w:rPr>
          <w:rFonts w:ascii="Tahoma" w:hAnsi="Tahoma" w:cs="Tahoma"/>
          <w:sz w:val="12"/>
          <w:szCs w:val="12"/>
        </w:rPr>
      </w:pPr>
      <w:r w:rsidRPr="007C29E8">
        <w:rPr>
          <w:rFonts w:ascii="Tahoma" w:hAnsi="Tahoma" w:cs="Tahoma"/>
          <w:b/>
          <w:sz w:val="12"/>
          <w:szCs w:val="12"/>
        </w:rPr>
        <w:t>DISTRETTO SOCIO-SANITARIO RM 5/6</w:t>
      </w:r>
    </w:p>
    <w:p w14:paraId="37B35146" w14:textId="77777777" w:rsidR="00EC762F" w:rsidRPr="009F6D86" w:rsidRDefault="00EC762F" w:rsidP="00EC762F">
      <w:pPr>
        <w:spacing w:after="0"/>
        <w:jc w:val="both"/>
        <w:rPr>
          <w:rFonts w:ascii="Garamond" w:hAnsi="Garamond"/>
          <w:b/>
          <w:noProof/>
          <w:sz w:val="24"/>
          <w:szCs w:val="24"/>
        </w:rPr>
      </w:pPr>
    </w:p>
    <w:p w14:paraId="73DC87D2" w14:textId="77777777" w:rsidR="003C3AE2" w:rsidRPr="003C3AE2" w:rsidRDefault="003C3AE2" w:rsidP="003C3AE2">
      <w:pPr>
        <w:spacing w:after="0" w:line="240" w:lineRule="auto"/>
        <w:jc w:val="right"/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</w:pPr>
      <w:r w:rsidRPr="003C3AE2"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  <w:t>Allegato 1</w:t>
      </w:r>
    </w:p>
    <w:p w14:paraId="6E538A28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15E81EF0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DIPARTIMENTO DI SALUTE MENTALE E DELLE DIPENDENZE PATOLOGICHE</w:t>
      </w:r>
    </w:p>
    <w:p w14:paraId="04F7A127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U.O.C. TSMREE</w:t>
      </w:r>
    </w:p>
    <w:p w14:paraId="2AEDFEFB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16B9A201" w14:textId="77777777" w:rsidR="009F6D86" w:rsidRPr="009F6D86" w:rsidRDefault="009F6D86" w:rsidP="009F6D86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9F6D86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CERTIFICAZIONE SANITARIA PER L’ACCESSO AL SOSTEGNO ECONOMICO IN FAVORE DEI MINORI TRA I 12 E I 17 ANNI DI ETÀ CON DISTURBO DELLO SPETTRO DELL’AUTISMO</w:t>
      </w:r>
    </w:p>
    <w:p w14:paraId="6A88D0AF" w14:textId="77777777" w:rsidR="009F6D86" w:rsidRPr="009F6D86" w:rsidRDefault="009F6D86" w:rsidP="009F6D86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9F6D86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(ICD10 F84.0)</w:t>
      </w:r>
    </w:p>
    <w:p w14:paraId="561EE4AA" w14:textId="77777777"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14:paraId="7A3739CD" w14:textId="77777777"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C3AE2" w:rsidRPr="003C3AE2" w14:paraId="385C1C82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6AD4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NOME: </w:t>
            </w:r>
          </w:p>
        </w:tc>
      </w:tr>
      <w:tr w:rsidR="003C3AE2" w:rsidRPr="003C3AE2" w14:paraId="68DD0A2A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E8ABB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COGNOME: </w:t>
            </w:r>
          </w:p>
        </w:tc>
      </w:tr>
      <w:tr w:rsidR="003C3AE2" w:rsidRPr="003C3AE2" w14:paraId="45327317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CC1F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LUOGO E DATA DI NASCITA: </w:t>
            </w:r>
          </w:p>
        </w:tc>
      </w:tr>
      <w:tr w:rsidR="003C3AE2" w:rsidRPr="003C3AE2" w14:paraId="3A97BBAD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0B2E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CODICE FISCALE: </w:t>
            </w:r>
          </w:p>
        </w:tc>
      </w:tr>
      <w:tr w:rsidR="003C3AE2" w:rsidRPr="003C3AE2" w14:paraId="463C2250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BF20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>RESIDENZA (COMUNE E INDIRIZZO):</w:t>
            </w:r>
          </w:p>
        </w:tc>
      </w:tr>
      <w:tr w:rsidR="003C3AE2" w:rsidRPr="003C3AE2" w14:paraId="0DE4C197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424A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DISTRETTO SOCIOSANITARIO: </w:t>
            </w:r>
          </w:p>
        </w:tc>
      </w:tr>
    </w:tbl>
    <w:p w14:paraId="1BE373E2" w14:textId="77777777" w:rsidR="003C3AE2" w:rsidRPr="003C3AE2" w:rsidRDefault="003C3AE2" w:rsidP="003C3AE2">
      <w:pPr>
        <w:spacing w:after="0" w:line="240" w:lineRule="auto"/>
        <w:rPr>
          <w:rFonts w:ascii="Garamond" w:hAnsi="Garamond" w:cs="Arial"/>
          <w:sz w:val="24"/>
          <w:szCs w:val="24"/>
          <w:lang w:bidi="he-IL"/>
        </w:rPr>
      </w:pPr>
    </w:p>
    <w:p w14:paraId="7FE15726" w14:textId="77777777"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20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Disturbo dello Spettro dell’Autismo (ICD10 F84.0) </w:t>
      </w:r>
    </w:p>
    <w:p w14:paraId="02D959E6" w14:textId="77777777" w:rsidR="003C3AE2" w:rsidRPr="003C3AE2" w:rsidRDefault="003C3AE2" w:rsidP="003C3AE2">
      <w:pPr>
        <w:tabs>
          <w:tab w:val="left" w:pos="3542"/>
        </w:tabs>
        <w:suppressAutoHyphens/>
        <w:spacing w:before="240" w:after="0" w:line="240" w:lineRule="auto"/>
        <w:ind w:left="720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 </w:t>
      </w:r>
    </w:p>
    <w:p w14:paraId="675A813A" w14:textId="77777777"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</w:t>
      </w: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Disturbo del Neurosviluppo associato a atipie nelle principali acquisizioni neuro-psicomotorie e comunicativo-linguistiche </w:t>
      </w:r>
    </w:p>
    <w:p w14:paraId="161C8284" w14:textId="77777777" w:rsidR="003C3AE2" w:rsidRPr="003C3AE2" w:rsidRDefault="003C3AE2" w:rsidP="003C3AE2">
      <w:pPr>
        <w:spacing w:before="240" w:after="0" w:line="240" w:lineRule="auto"/>
        <w:ind w:left="720"/>
        <w:contextualSpacing/>
        <w:rPr>
          <w:rFonts w:ascii="Garamond" w:hAnsi="Garamond" w:cs="Arial"/>
          <w:sz w:val="24"/>
          <w:szCs w:val="24"/>
          <w:lang w:bidi="he-IL"/>
        </w:rPr>
      </w:pP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(ICD10 F84.9). 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Valido solo per i minori fino a 3 anni</w:t>
      </w:r>
    </w:p>
    <w:p w14:paraId="5EC7B068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14:paraId="2DC7774D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Associato a : </w:t>
      </w: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87F91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14:paraId="41BBF8AE" w14:textId="77777777" w:rsidR="00F65EDC" w:rsidRPr="003C3AE2" w:rsidRDefault="00F65EDC" w:rsidP="00F65EDC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14:paraId="6340075F" w14:textId="77777777" w:rsidR="00F65EDC" w:rsidRPr="003C3AE2" w:rsidRDefault="00F65EDC" w:rsidP="00F65EDC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14:paraId="540651C7" w14:textId="77777777"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color w:val="080808"/>
          <w:sz w:val="24"/>
          <w:szCs w:val="24"/>
          <w:lang w:eastAsia="zh-CN" w:bidi="he-IL"/>
        </w:rPr>
        <w:t>Al fine di stabilire un punteggio di gravità, compilare la seguente tabella, estrapolata dalle schede per l’inserimento nella lista d’attesa unica (deliberazione aziendale ASL Roma 5 n° 73 del 28/01/2019).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C3AE2" w:rsidRPr="003C3AE2" w14:paraId="6474D5A3" w14:textId="77777777" w:rsidTr="003722C5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11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lastRenderedPageBreak/>
              <w:t>Criterio di Gravità nel Disturbo dello Spettro dell’Autismo (ICD10 F84.0)</w:t>
            </w:r>
          </w:p>
        </w:tc>
      </w:tr>
    </w:tbl>
    <w:p w14:paraId="7134BF94" w14:textId="77777777" w:rsidR="003C3AE2" w:rsidRPr="003C3AE2" w:rsidRDefault="003C3AE2" w:rsidP="003C3AE2">
      <w:pPr>
        <w:spacing w:after="0" w:line="240" w:lineRule="auto"/>
        <w:rPr>
          <w:rFonts w:ascii="Garamond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3C3AE2" w:rsidRPr="003C3AE2" w14:paraId="66A3D38A" w14:textId="77777777" w:rsidTr="003C3AE2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A68A2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0EB78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</w:tbl>
    <w:p w14:paraId="35F74DFF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3C3AE2" w:rsidRPr="003C3AE2" w14:paraId="71E68C65" w14:textId="77777777" w:rsidTr="003722C5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F99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Urgenza</w:t>
            </w:r>
          </w:p>
          <w:p w14:paraId="74AEFA6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EFD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 bambini 0 - 3 anni con Disturbo del Neurosviluppo associato a atipie nelle principali acquisizioni neuro-psicomotorie e comunicativo-linguistiche </w:t>
            </w:r>
          </w:p>
          <w:p w14:paraId="034E0FD1" w14:textId="77777777" w:rsidR="003C3AE2" w:rsidRPr="003C3AE2" w:rsidRDefault="003C3AE2" w:rsidP="003C3AE2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(ICD10 F84.9)</w:t>
            </w:r>
          </w:p>
          <w:p w14:paraId="64C17ACC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L’età 3 – 6 anni </w:t>
            </w:r>
          </w:p>
          <w:p w14:paraId="6D90D4F4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43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34A4F408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3C3AE2" w:rsidRPr="003C3AE2" w14:paraId="27EA4FA7" w14:textId="77777777" w:rsidTr="003722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9BC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Intervento Necessario  </w:t>
            </w:r>
          </w:p>
          <w:p w14:paraId="2B8E854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(finestra evolutiva)</w:t>
            </w:r>
          </w:p>
          <w:p w14:paraId="159B847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E8F" w14:textId="77777777" w:rsidR="003C3AE2" w:rsidRPr="003C3AE2" w:rsidRDefault="003C3AE2" w:rsidP="003C3A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6 anni</w:t>
            </w:r>
          </w:p>
          <w:p w14:paraId="3547E450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C07" w14:textId="77777777" w:rsidR="003C3AE2" w:rsidRPr="003C3AE2" w:rsidRDefault="003C3AE2" w:rsidP="003C3AE2">
            <w:pPr>
              <w:spacing w:after="0" w:line="240" w:lineRule="auto"/>
              <w:ind w:left="720" w:hanging="866"/>
              <w:contextualSpacing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62FE7B9A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3C3AE2" w:rsidRPr="003C3AE2" w14:paraId="30DD64D3" w14:textId="77777777" w:rsidTr="003C3AE2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57D8BD2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Priorità</w:t>
            </w:r>
          </w:p>
        </w:tc>
      </w:tr>
      <w:tr w:rsidR="003C3AE2" w:rsidRPr="003C3AE2" w14:paraId="0B5F0A21" w14:textId="77777777" w:rsidTr="003C3AE2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3871BC7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E57AB1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0- 2.11</w:t>
            </w:r>
          </w:p>
          <w:p w14:paraId="044C9D3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A379EB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3- 5,11</w:t>
            </w:r>
          </w:p>
          <w:p w14:paraId="12D1CA7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1551499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6- 10</w:t>
            </w:r>
          </w:p>
          <w:p w14:paraId="6A800FB2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DE71F9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&gt;10</w:t>
            </w:r>
          </w:p>
          <w:p w14:paraId="36B2D9D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65BD09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  <w:tr w:rsidR="003C3AE2" w:rsidRPr="003C3AE2" w14:paraId="2027C32B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4776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671E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C844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C98E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387DB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F822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1B2D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4CEA9764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71E4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0E1C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728FA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D8C8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5CE5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AE17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93D1F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29923FDD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EBBF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D7DAB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0AF6E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AE66A4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464F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1305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85BA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32AF4979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8BB5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86321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14:paraId="366FD75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5AD4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F45F5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FB816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9F0CC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9098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00AE7BB7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2811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F7A4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14:paraId="304268E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F5CD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914F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653E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E58C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1A90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56632E85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CCCD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Funzionamento Adattivo</w:t>
            </w:r>
          </w:p>
          <w:p w14:paraId="0BDBE24D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8562C4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Lievi:</w:t>
            </w:r>
          </w:p>
          <w:p w14:paraId="512AB4E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B92A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6177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F016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4B53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24</w:t>
            </w:r>
          </w:p>
          <w:p w14:paraId="6F28C3B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8266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72E9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3073BFDC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FC9216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D33C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Moderati:</w:t>
            </w:r>
          </w:p>
          <w:p w14:paraId="1F39293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E485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592D82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33A53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6631B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&gt;24</w:t>
            </w:r>
          </w:p>
          <w:p w14:paraId="1B24F62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2F20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AFC09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1F25BB62" w14:textId="77777777" w:rsidTr="003722C5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94258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Problemi </w:t>
            </w:r>
          </w:p>
          <w:p w14:paraId="457168C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CCF92D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Disturbo</w:t>
            </w:r>
          </w:p>
          <w:p w14:paraId="14800240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E30EF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C2F386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53FF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28F0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5421A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</w:tbl>
    <w:p w14:paraId="0592739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3C3AE2" w:rsidRPr="003C3AE2" w14:paraId="1AE480A1" w14:textId="77777777" w:rsidTr="003C3AE2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88121" w14:textId="77777777" w:rsidR="003C3AE2" w:rsidRPr="003C3AE2" w:rsidRDefault="003C3AE2" w:rsidP="003C3AE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2EA7B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4B276AF7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bidi="he-IL"/>
        </w:rPr>
      </w:pPr>
    </w:p>
    <w:p w14:paraId="423F74B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176CD13E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Luogo e Data ________________________</w:t>
      </w:r>
    </w:p>
    <w:p w14:paraId="44A405AC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637A82A1" w14:textId="2A2CB2BF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Per l’équipe TSMREE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  <w:t>Firma NPI</w:t>
      </w:r>
    </w:p>
    <w:p w14:paraId="6DF250F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04185ACA" w14:textId="77777777" w:rsidR="003C3AE2" w:rsidRPr="003C3AE2" w:rsidRDefault="003C3AE2" w:rsidP="003C3AE2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 xml:space="preserve">                                                                                 ___________________________________</w:t>
      </w:r>
    </w:p>
    <w:p w14:paraId="353C765C" w14:textId="77777777" w:rsidR="00967965" w:rsidRPr="008B5340" w:rsidRDefault="00967965" w:rsidP="003C3AE2">
      <w:pPr>
        <w:spacing w:after="0"/>
        <w:jc w:val="both"/>
      </w:pPr>
    </w:p>
    <w:sectPr w:rsidR="00967965" w:rsidRPr="008B5340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D8420" w14:textId="77777777" w:rsidR="001022A8" w:rsidRDefault="001022A8" w:rsidP="001A1CDA">
      <w:pPr>
        <w:spacing w:after="0" w:line="240" w:lineRule="auto"/>
      </w:pPr>
      <w:r>
        <w:separator/>
      </w:r>
    </w:p>
  </w:endnote>
  <w:endnote w:type="continuationSeparator" w:id="0">
    <w:p w14:paraId="4F2CBE7D" w14:textId="77777777" w:rsidR="001022A8" w:rsidRDefault="001022A8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4887" w14:textId="77777777" w:rsidR="001022A8" w:rsidRDefault="001022A8" w:rsidP="001A1CDA">
      <w:pPr>
        <w:spacing w:after="0" w:line="240" w:lineRule="auto"/>
      </w:pPr>
      <w:r>
        <w:separator/>
      </w:r>
    </w:p>
  </w:footnote>
  <w:footnote w:type="continuationSeparator" w:id="0">
    <w:p w14:paraId="202B769A" w14:textId="77777777" w:rsidR="001022A8" w:rsidRDefault="001022A8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B"/>
    <w:rsid w:val="000174F2"/>
    <w:rsid w:val="0002299E"/>
    <w:rsid w:val="000308F5"/>
    <w:rsid w:val="00041CE5"/>
    <w:rsid w:val="00070123"/>
    <w:rsid w:val="00080206"/>
    <w:rsid w:val="000A0611"/>
    <w:rsid w:val="000C11B1"/>
    <w:rsid w:val="000E03B5"/>
    <w:rsid w:val="000E6E7C"/>
    <w:rsid w:val="001022A8"/>
    <w:rsid w:val="001106B0"/>
    <w:rsid w:val="00172FC4"/>
    <w:rsid w:val="001A1CDA"/>
    <w:rsid w:val="001A6A65"/>
    <w:rsid w:val="001C6CB7"/>
    <w:rsid w:val="00204F01"/>
    <w:rsid w:val="00213BB2"/>
    <w:rsid w:val="0022250C"/>
    <w:rsid w:val="0025300B"/>
    <w:rsid w:val="00253256"/>
    <w:rsid w:val="002668D9"/>
    <w:rsid w:val="00286A46"/>
    <w:rsid w:val="00291804"/>
    <w:rsid w:val="00294123"/>
    <w:rsid w:val="002C0676"/>
    <w:rsid w:val="002D394B"/>
    <w:rsid w:val="002E746B"/>
    <w:rsid w:val="002F116E"/>
    <w:rsid w:val="003164A8"/>
    <w:rsid w:val="00320CF5"/>
    <w:rsid w:val="00350005"/>
    <w:rsid w:val="003A2D74"/>
    <w:rsid w:val="003C3AE2"/>
    <w:rsid w:val="003E72D7"/>
    <w:rsid w:val="003F452C"/>
    <w:rsid w:val="0043348D"/>
    <w:rsid w:val="00440BD9"/>
    <w:rsid w:val="00453DFF"/>
    <w:rsid w:val="00466616"/>
    <w:rsid w:val="00471727"/>
    <w:rsid w:val="004902A9"/>
    <w:rsid w:val="004C23DE"/>
    <w:rsid w:val="004C2E45"/>
    <w:rsid w:val="004D42E4"/>
    <w:rsid w:val="004F1AC2"/>
    <w:rsid w:val="004F6BB2"/>
    <w:rsid w:val="0051633C"/>
    <w:rsid w:val="00523EE8"/>
    <w:rsid w:val="00547533"/>
    <w:rsid w:val="005A0F9E"/>
    <w:rsid w:val="005C26DE"/>
    <w:rsid w:val="005F111D"/>
    <w:rsid w:val="006017D0"/>
    <w:rsid w:val="00613E3F"/>
    <w:rsid w:val="00655C42"/>
    <w:rsid w:val="0065614B"/>
    <w:rsid w:val="006E74CA"/>
    <w:rsid w:val="006F2920"/>
    <w:rsid w:val="007248FD"/>
    <w:rsid w:val="00736819"/>
    <w:rsid w:val="00747EFA"/>
    <w:rsid w:val="00764E9C"/>
    <w:rsid w:val="007668AD"/>
    <w:rsid w:val="00792742"/>
    <w:rsid w:val="00794466"/>
    <w:rsid w:val="007C4411"/>
    <w:rsid w:val="007E4A37"/>
    <w:rsid w:val="007E6F63"/>
    <w:rsid w:val="0081476E"/>
    <w:rsid w:val="008243CA"/>
    <w:rsid w:val="008305D8"/>
    <w:rsid w:val="00836324"/>
    <w:rsid w:val="00855E50"/>
    <w:rsid w:val="00893A72"/>
    <w:rsid w:val="0089624D"/>
    <w:rsid w:val="008B4AEC"/>
    <w:rsid w:val="008B5340"/>
    <w:rsid w:val="008D5935"/>
    <w:rsid w:val="008E01E2"/>
    <w:rsid w:val="008F5F6F"/>
    <w:rsid w:val="00906426"/>
    <w:rsid w:val="00910EF4"/>
    <w:rsid w:val="00950856"/>
    <w:rsid w:val="00956463"/>
    <w:rsid w:val="009600A2"/>
    <w:rsid w:val="00965070"/>
    <w:rsid w:val="00967965"/>
    <w:rsid w:val="009940A5"/>
    <w:rsid w:val="009B4DC1"/>
    <w:rsid w:val="009B51CA"/>
    <w:rsid w:val="009F1CCA"/>
    <w:rsid w:val="009F6D86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63EF1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C81286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231A3"/>
    <w:rsid w:val="00E563DB"/>
    <w:rsid w:val="00E61079"/>
    <w:rsid w:val="00E85393"/>
    <w:rsid w:val="00EC762F"/>
    <w:rsid w:val="00ED7BF3"/>
    <w:rsid w:val="00F02E83"/>
    <w:rsid w:val="00F062FD"/>
    <w:rsid w:val="00F560BD"/>
    <w:rsid w:val="00F65EDC"/>
    <w:rsid w:val="00F67953"/>
    <w:rsid w:val="00F85B1D"/>
    <w:rsid w:val="00FB7984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F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7E6C-BC31-40AD-9CD8-F714735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Eleonora Romanelli</cp:lastModifiedBy>
  <cp:revision>2</cp:revision>
  <cp:lastPrinted>2023-12-19T07:26:00Z</cp:lastPrinted>
  <dcterms:created xsi:type="dcterms:W3CDTF">2025-03-18T09:02:00Z</dcterms:created>
  <dcterms:modified xsi:type="dcterms:W3CDTF">2025-03-18T09:02:00Z</dcterms:modified>
</cp:coreProperties>
</file>